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6BA7" w:rsidRPr="00F910B9" w:rsidRDefault="006A6BA7" w:rsidP="008D27ED">
      <w:r w:rsidRPr="00F910B9">
        <w:t>Name</w:t>
      </w:r>
    </w:p>
    <w:p w:rsidR="006A6BA7" w:rsidRPr="00F910B9" w:rsidRDefault="006A6BA7" w:rsidP="008D27ED">
      <w:r w:rsidRPr="00F910B9">
        <w:t>Tutor</w:t>
      </w:r>
    </w:p>
    <w:p w:rsidR="006A6BA7" w:rsidRPr="00F910B9" w:rsidRDefault="006A6BA7" w:rsidP="008D27ED">
      <w:r w:rsidRPr="00F910B9">
        <w:t>Course</w:t>
      </w:r>
    </w:p>
    <w:p w:rsidR="006A6BA7" w:rsidRPr="00F910B9" w:rsidRDefault="006A6BA7" w:rsidP="008D27ED">
      <w:r w:rsidRPr="00F910B9">
        <w:t>Date</w:t>
      </w:r>
    </w:p>
    <w:p w:rsidR="00FD49D8" w:rsidRPr="00F910B9" w:rsidRDefault="00FD49D8" w:rsidP="008D27ED">
      <w:pPr>
        <w:jc w:val="center"/>
      </w:pPr>
      <w:r w:rsidRPr="00F910B9">
        <w:t>Social Constructs in Intercultural Communication</w:t>
      </w:r>
    </w:p>
    <w:p w:rsidR="00761175" w:rsidRPr="00F910B9" w:rsidRDefault="00761175" w:rsidP="008D27ED">
      <w:pPr>
        <w:ind w:firstLine="720"/>
      </w:pPr>
      <w:r w:rsidRPr="00F910B9">
        <w:t xml:space="preserve">Intercultural communication requires people across ethnic groups to understand their differences and learn how to use these differences to their advantage. Society today is heavily influenced by underlying assumptions in the major spheres of our everyday lives. These spheres include religion, race, class and gender. Communication within these facets of life is determined by what majority of people consider acceptable. The accepted values are in turn influenced by people in power and the beliefs of the ethnic groups that assert their dominance over others using social constructs. </w:t>
      </w:r>
    </w:p>
    <w:p w:rsidR="00F910B9" w:rsidRPr="00F910B9" w:rsidRDefault="00F910B9" w:rsidP="008D27ED">
      <w:pPr>
        <w:rPr>
          <w:b/>
        </w:rPr>
      </w:pPr>
      <w:r w:rsidRPr="00F910B9">
        <w:rPr>
          <w:b/>
        </w:rPr>
        <w:t>Question A</w:t>
      </w:r>
    </w:p>
    <w:p w:rsidR="007F3814" w:rsidRPr="00F910B9" w:rsidRDefault="00091F3D" w:rsidP="008D27ED">
      <w:pPr>
        <w:ind w:firstLine="720"/>
      </w:pPr>
      <w:r w:rsidRPr="00F910B9">
        <w:t>Power plays a major role in influencing history as those who are in positions of power use their authority to creates social constructs that persevere for generations to come. Categories of social difference are constructed in the various important spheres of human culture such as gender, race, religion, sexual orientation and class. People in power create norms and values that primarily suit their needs and their views of the world. For instance, males in positions of power in earlier centuries developed gender and race constructs that suited the needs of the white male in a highly patriarchal society. It offers insight into how people in power attempt to protect their position by creating constructs that align with their perspectives of life an</w:t>
      </w:r>
      <w:r w:rsidR="00153129" w:rsidRPr="00F910B9">
        <w:t xml:space="preserve">d human culture in general. </w:t>
      </w:r>
    </w:p>
    <w:p w:rsidR="00153129" w:rsidRPr="00F910B9" w:rsidRDefault="00153129" w:rsidP="008D27ED">
      <w:pPr>
        <w:ind w:firstLine="720"/>
      </w:pPr>
      <w:r w:rsidRPr="00F910B9">
        <w:lastRenderedPageBreak/>
        <w:t xml:space="preserve">Power has influence in creating history because the social constructs are developed within political, economic and historical contexts. These three aspects impact society and culture through communication. Perspectives are then developed concerning the accepted norms related to those aspects. Social constructs exist in the world because people agree to follow specific conventions and rules associated with the construct. For people to agree to those conventions, the constructs have to be believable and widely practiced. The most effective method of spreading constructs is through platforms such as formal education, informal values passed down across generations, and media in the modern world. </w:t>
      </w:r>
      <w:r w:rsidR="00DF4CA4" w:rsidRPr="00F910B9">
        <w:t xml:space="preserve">These platforms are largely controlled by influential people, people in power. Those who have traditionally controlled major religions, powerful nations and financial institutions have been able to influence history by dictating the factors that will most effectively protect their positions and create the most benefits. </w:t>
      </w:r>
    </w:p>
    <w:p w:rsidR="00F910B9" w:rsidRPr="00F910B9" w:rsidRDefault="00F910B9" w:rsidP="008D27ED">
      <w:pPr>
        <w:rPr>
          <w:b/>
        </w:rPr>
      </w:pPr>
      <w:r w:rsidRPr="00F910B9">
        <w:rPr>
          <w:b/>
        </w:rPr>
        <w:t xml:space="preserve">Question </w:t>
      </w:r>
      <w:r w:rsidR="008D27ED">
        <w:rPr>
          <w:b/>
        </w:rPr>
        <w:t>A</w:t>
      </w:r>
    </w:p>
    <w:p w:rsidR="00DF4CA4" w:rsidRPr="00F910B9" w:rsidRDefault="00DF4CA4" w:rsidP="008D27ED">
      <w:pPr>
        <w:ind w:firstLine="720"/>
      </w:pPr>
      <w:r w:rsidRPr="00F910B9">
        <w:t xml:space="preserve">Race is a social construct that has been used to assert control over ethnic groups. Race functions by using the physical differences that exist among human beings to classify people into hierarchical groups. Race as a construct impacts our daily lives in that it subconsciously determines what the majority of society thinks about us. </w:t>
      </w:r>
      <w:r w:rsidR="001D0D0D" w:rsidRPr="00F910B9">
        <w:t xml:space="preserve">Each racial group is assigned loosely developed value-laden qualities that have no basis. For instance, racial groups originating from Africa are generally labeled as strong and athletic. This was one of the reasons why it was deemed appropriate by slave traders in earlier centuries to specifically target African slaves as they were also considered uncivilized people who could be easily manipulated to provide their supposed superior physical input. </w:t>
      </w:r>
    </w:p>
    <w:p w:rsidR="00C32A5C" w:rsidRPr="00F910B9" w:rsidRDefault="001D0D0D" w:rsidP="008D27ED">
      <w:pPr>
        <w:ind w:firstLine="720"/>
      </w:pPr>
      <w:r w:rsidRPr="00F910B9">
        <w:t xml:space="preserve">Race as a social construct also influences my everyday life in that it masks the existing oppressions that continues to this day. While racism may not be openly practiced as in previous </w:t>
      </w:r>
      <w:r w:rsidRPr="00F910B9">
        <w:lastRenderedPageBreak/>
        <w:t xml:space="preserve">centuries, it serves to hide </w:t>
      </w:r>
      <w:r w:rsidR="00A15194" w:rsidRPr="00F910B9">
        <w:t xml:space="preserve">the different forms of injustice that continue to be experienced by certain ethnic groups. Minority groups still find it difficult to find equal employment and economic equality in the modern world, highlighting how racism continues to exist in a subverted form. This systemic racism will persevere as long as the social construct of race is still accepted as a factor of human culture. </w:t>
      </w:r>
      <w:r w:rsidR="00F5698B" w:rsidRPr="00F910B9">
        <w:t>It means that race as a construct will impact the everyday lives of most people in society if the world does not stop viewing humanity through these ill-defined lenses.</w:t>
      </w:r>
      <w:r w:rsidR="00852B2D" w:rsidRPr="00F910B9">
        <w:t xml:space="preserve"> </w:t>
      </w:r>
    </w:p>
    <w:p w:rsidR="008D27ED" w:rsidRPr="008D27ED" w:rsidRDefault="00F910B9" w:rsidP="008D27ED">
      <w:pPr>
        <w:rPr>
          <w:b/>
        </w:rPr>
      </w:pPr>
      <w:r w:rsidRPr="008D27ED">
        <w:rPr>
          <w:b/>
        </w:rPr>
        <w:t>Q</w:t>
      </w:r>
      <w:r w:rsidR="008D27ED" w:rsidRPr="008D27ED">
        <w:rPr>
          <w:b/>
        </w:rPr>
        <w:t>uestion B</w:t>
      </w:r>
    </w:p>
    <w:p w:rsidR="00310945" w:rsidRDefault="00C32A5C" w:rsidP="008D27ED">
      <w:pPr>
        <w:ind w:firstLine="720"/>
      </w:pPr>
      <w:r w:rsidRPr="00F910B9">
        <w:t>McIntosh describes privilege as an invisible package of unearned assets</w:t>
      </w:r>
      <w:r w:rsidR="002547B8" w:rsidRPr="00F910B9">
        <w:t xml:space="preserve"> that one can cash in each day but still remain oblivious. Privilege is described as something that puts other people at a disadvantage but those who are in a privileged position are taught not to see its corollary aspects. According to McIntosh, whites are generally in a position of privilege but have been accustomed to their elevated capacity to gain access to resources and are therefore unable or unwilling to realize their positions of privilege</w:t>
      </w:r>
      <w:r w:rsidR="008D27ED">
        <w:t xml:space="preserve"> (McIntosh, 99)</w:t>
      </w:r>
      <w:r w:rsidR="002547B8" w:rsidRPr="00F910B9">
        <w:t>. The writer notes how many white males can admit to being in sound financial health and can take part in a wide variety of discussions without being labeled using superficial tags. A white male who wants to live in a remote location without good clothes is likely to be labeled as a person who likes experimenting and living freely, but the same cannot be said</w:t>
      </w:r>
      <w:r w:rsidR="000D6A12" w:rsidRPr="00F910B9">
        <w:t xml:space="preserve"> of people from other ethnic groups as they would likely be called poor or simply backward. Privilege is also about being relatively oblivious of the many cultures that exist in the world and attempt to consistently enforce your culture on others, even when the others constitute the majority of the world</w:t>
      </w:r>
      <w:r w:rsidR="008D27ED">
        <w:t xml:space="preserve"> (McIntosh, 98)</w:t>
      </w:r>
      <w:r w:rsidR="000D6A12" w:rsidRPr="00F910B9">
        <w:t xml:space="preserve">. Another representation of privilege in the modern world is having generally positive representation in mainstream media as the white male or woman is in most positions of power. Groups such as Africans and Latinos </w:t>
      </w:r>
      <w:r w:rsidR="000D6A12" w:rsidRPr="00F910B9">
        <w:lastRenderedPageBreak/>
        <w:t xml:space="preserve">are generalized as being prone to crime despite the statistics not definitively affirming these assumptions. Privilege is therefore the ability to maintain power over other ethnic groups without having full realization </w:t>
      </w:r>
      <w:r w:rsidR="00496C2B" w:rsidRPr="00F910B9">
        <w:t xml:space="preserve">of the systemic discrimination over others. </w:t>
      </w:r>
    </w:p>
    <w:p w:rsidR="008D27ED" w:rsidRPr="008D27ED" w:rsidRDefault="008D27ED" w:rsidP="008D27ED">
      <w:pPr>
        <w:rPr>
          <w:b/>
        </w:rPr>
      </w:pPr>
      <w:r w:rsidRPr="008D27ED">
        <w:rPr>
          <w:b/>
        </w:rPr>
        <w:t>Question B</w:t>
      </w:r>
    </w:p>
    <w:p w:rsidR="007646DE" w:rsidRDefault="007646DE" w:rsidP="008D27ED">
      <w:pPr>
        <w:ind w:firstLine="720"/>
      </w:pPr>
      <w:r w:rsidRPr="00F910B9">
        <w:t>Martin describes several characteristics that belong to the white identity. The first characteristic is the lack of social consciousness, as Martin states that whites may be aware of physical and cultural differences but are not fearful or hostile particularly when they are children</w:t>
      </w:r>
      <w:r w:rsidR="008D27ED">
        <w:t xml:space="preserve"> (Samovar &amp; Porter, 60)</w:t>
      </w:r>
      <w:r w:rsidRPr="00F910B9">
        <w:t xml:space="preserve">. As they grow, it becomes evident to them through social learning that they have white privilege and absorb what other groups think about racial groups. The second characteristic is </w:t>
      </w:r>
      <w:r w:rsidR="006A6BA7" w:rsidRPr="00F910B9">
        <w:t>internalization, with people absorbing the messages about racial group membership and widely held superiority of being white. The third characteristic is resistance. The person gains a new perspective as there is a major shift in attitude after a realization of the impact of whites on the racial problems faced by other ethnic groups. Another characteristic noted by Martin is internalization, with the white person incorporating all aspects of their white identity into the other facets of their identity</w:t>
      </w:r>
      <w:r w:rsidR="008D27ED">
        <w:t xml:space="preserve"> (Samovar &amp; Porter, 61)</w:t>
      </w:r>
      <w:r w:rsidR="006A6BA7" w:rsidRPr="00F910B9">
        <w:t xml:space="preserve">. </w:t>
      </w:r>
    </w:p>
    <w:p w:rsidR="008D27ED" w:rsidRPr="008D27ED" w:rsidRDefault="008D27ED" w:rsidP="008D27ED">
      <w:pPr>
        <w:rPr>
          <w:b/>
        </w:rPr>
      </w:pPr>
      <w:r w:rsidRPr="008D27ED">
        <w:rPr>
          <w:b/>
        </w:rPr>
        <w:t>Question B</w:t>
      </w:r>
    </w:p>
    <w:p w:rsidR="001D0D0D" w:rsidRPr="00F910B9" w:rsidRDefault="00310945" w:rsidP="008D27ED">
      <w:pPr>
        <w:ind w:firstLine="720"/>
      </w:pPr>
      <w:r w:rsidRPr="00F910B9">
        <w:t>White privilege is a factor that is experienced across the world from North America</w:t>
      </w:r>
      <w:r w:rsidR="001D0D0D" w:rsidRPr="00F910B9">
        <w:t xml:space="preserve"> </w:t>
      </w:r>
      <w:r w:rsidRPr="00F910B9">
        <w:t xml:space="preserve">and Western Europe to Eastern Europe and Australia. As an Armenian female, I have had personal experiences of this status. Positive generalizations are made about my ethnic group as we see media coverage of crime by my ethnic group as offenders in isolation. For minority ethnic groups, it would be the opposite as offenses committed by a few can be generalized as the identity of the entire race. Another characteristic of white privilege that I have experienced is being able to remain oblivious of other cultures and its languages or customs. </w:t>
      </w:r>
      <w:r w:rsidR="0074529D" w:rsidRPr="00F910B9">
        <w:t xml:space="preserve">I do not have any </w:t>
      </w:r>
      <w:r w:rsidR="0074529D" w:rsidRPr="00F910B9">
        <w:lastRenderedPageBreak/>
        <w:t xml:space="preserve">particular need to learn about other cultures as minority groups do to learn about civilized heritage. This has happened to me during my earlier years of school as I was not particularly willing or even required to learn about the intricate details and history of other cultures. In addition to learning requirements, I found that most of the major achievements throughout history were attributed to members of my general ethnic group. It was a form of white privilege because it creates the idea that the world became developed primarily because of a specific ethnic group. Finally, I experienced white privilege in most places of business and political office because I found that many of the people in power were </w:t>
      </w:r>
      <w:r w:rsidR="00697FD4" w:rsidRPr="00F910B9">
        <w:t xml:space="preserve">members of my ethnic group. </w:t>
      </w:r>
    </w:p>
    <w:p w:rsidR="00761175" w:rsidRPr="00F910B9" w:rsidRDefault="00761175" w:rsidP="008D27ED">
      <w:pPr>
        <w:ind w:firstLine="720"/>
      </w:pPr>
      <w:r w:rsidRPr="00F910B9">
        <w:t xml:space="preserve">In conclusion, social constructs play a significant role in everyday life. This is experienced even when the person is not aware of their privilege. White privilege is defined as the situation where white people are oblivious of how </w:t>
      </w:r>
      <w:r w:rsidR="00394BE5" w:rsidRPr="00F910B9">
        <w:t xml:space="preserve">facets of life that they consider normal are actually examples of discrimination against other ethnic groups. White identity is part of the situation that whites find themselves in during everyday life as they exhibit common signs of white privilege in stages. These are instances of how the socially constructed category of race impact everyday life for the dominant ethnic groups and the minority groups that are discriminated against. </w:t>
      </w:r>
    </w:p>
    <w:p w:rsidR="00F910B9" w:rsidRDefault="00F910B9" w:rsidP="008D27ED">
      <w:pPr>
        <w:jc w:val="center"/>
      </w:pPr>
    </w:p>
    <w:p w:rsidR="00F910B9" w:rsidRDefault="00F910B9" w:rsidP="008D27ED">
      <w:pPr>
        <w:jc w:val="center"/>
      </w:pPr>
    </w:p>
    <w:p w:rsidR="00C54AF7" w:rsidRPr="00F910B9" w:rsidRDefault="00C54AF7" w:rsidP="008D27ED">
      <w:pPr>
        <w:jc w:val="center"/>
      </w:pPr>
      <w:r w:rsidRPr="00F910B9">
        <w:t>Works Cited</w:t>
      </w:r>
    </w:p>
    <w:p w:rsidR="00F910B9" w:rsidRPr="00F910B9" w:rsidRDefault="00F910B9" w:rsidP="008D27ED">
      <w:r w:rsidRPr="00F910B9">
        <w:rPr>
          <w:color w:val="222222"/>
          <w:shd w:val="clear" w:color="auto" w:fill="FFFFFF"/>
        </w:rPr>
        <w:t xml:space="preserve">McIntosh, Peggy. "White privilege: Unpacking the invisible knapsack." (1988). </w:t>
      </w:r>
    </w:p>
    <w:p w:rsidR="00C54AF7" w:rsidRPr="00F910B9" w:rsidRDefault="00F910B9" w:rsidP="008D27ED">
      <w:r w:rsidRPr="00F910B9">
        <w:rPr>
          <w:color w:val="222222"/>
          <w:shd w:val="clear" w:color="auto" w:fill="FFFFFF"/>
        </w:rPr>
        <w:t xml:space="preserve">Samovar, Larry A., and Richard E. Porter. "Intercultural communication: A reader." (1976). </w:t>
      </w:r>
    </w:p>
    <w:sectPr w:rsidR="00C54AF7" w:rsidRPr="00F910B9"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3715B" w:rsidRDefault="00E3715B" w:rsidP="00FD49D8">
      <w:pPr>
        <w:spacing w:line="240" w:lineRule="auto"/>
      </w:pPr>
      <w:r>
        <w:separator/>
      </w:r>
    </w:p>
  </w:endnote>
  <w:endnote w:type="continuationSeparator" w:id="1">
    <w:p w:rsidR="00E3715B" w:rsidRDefault="00E3715B" w:rsidP="00FD49D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3715B" w:rsidRDefault="00E3715B" w:rsidP="00FD49D8">
      <w:pPr>
        <w:spacing w:line="240" w:lineRule="auto"/>
      </w:pPr>
      <w:r>
        <w:separator/>
      </w:r>
    </w:p>
  </w:footnote>
  <w:footnote w:type="continuationSeparator" w:id="1">
    <w:p w:rsidR="00E3715B" w:rsidRDefault="00E3715B" w:rsidP="00FD49D8">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8204644"/>
      <w:docPartObj>
        <w:docPartGallery w:val="Page Numbers (Top of Page)"/>
        <w:docPartUnique/>
      </w:docPartObj>
    </w:sdtPr>
    <w:sdtContent>
      <w:p w:rsidR="00761175" w:rsidRDefault="00761175">
        <w:pPr>
          <w:pStyle w:val="Header"/>
          <w:jc w:val="right"/>
        </w:pPr>
        <w:r>
          <w:t xml:space="preserve">Surname </w:t>
        </w:r>
        <w:fldSimple w:instr=" PAGE   \* MERGEFORMAT ">
          <w:r w:rsidR="008D27ED">
            <w:rPr>
              <w:noProof/>
            </w:rPr>
            <w:t>5</w:t>
          </w:r>
        </w:fldSimple>
      </w:p>
    </w:sdtContent>
  </w:sdt>
  <w:p w:rsidR="00761175" w:rsidRDefault="0076117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0"/>
    <w:footnote w:id="1"/>
  </w:footnotePr>
  <w:endnotePr>
    <w:endnote w:id="0"/>
    <w:endnote w:id="1"/>
  </w:endnotePr>
  <w:compat/>
  <w:rsids>
    <w:rsidRoot w:val="00091F3D"/>
    <w:rsid w:val="00091F3D"/>
    <w:rsid w:val="000D6A12"/>
    <w:rsid w:val="00153129"/>
    <w:rsid w:val="001D0D0D"/>
    <w:rsid w:val="002547B8"/>
    <w:rsid w:val="00310945"/>
    <w:rsid w:val="00394BE5"/>
    <w:rsid w:val="00496C2B"/>
    <w:rsid w:val="00697FD4"/>
    <w:rsid w:val="006A6BA7"/>
    <w:rsid w:val="0074529D"/>
    <w:rsid w:val="00761175"/>
    <w:rsid w:val="007646DE"/>
    <w:rsid w:val="007B7D6E"/>
    <w:rsid w:val="007F3814"/>
    <w:rsid w:val="00852B2D"/>
    <w:rsid w:val="008D27ED"/>
    <w:rsid w:val="009B0259"/>
    <w:rsid w:val="00A15194"/>
    <w:rsid w:val="00C32A5C"/>
    <w:rsid w:val="00C54AF7"/>
    <w:rsid w:val="00DF4CA4"/>
    <w:rsid w:val="00E3715B"/>
    <w:rsid w:val="00F21A32"/>
    <w:rsid w:val="00F5698B"/>
    <w:rsid w:val="00F910B9"/>
    <w:rsid w:val="00FD49D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49D8"/>
    <w:pPr>
      <w:tabs>
        <w:tab w:val="center" w:pos="4680"/>
        <w:tab w:val="right" w:pos="9360"/>
      </w:tabs>
      <w:spacing w:line="240" w:lineRule="auto"/>
    </w:pPr>
  </w:style>
  <w:style w:type="character" w:customStyle="1" w:styleId="HeaderChar">
    <w:name w:val="Header Char"/>
    <w:basedOn w:val="DefaultParagraphFont"/>
    <w:link w:val="Header"/>
    <w:uiPriority w:val="99"/>
    <w:rsid w:val="00FD49D8"/>
  </w:style>
  <w:style w:type="paragraph" w:styleId="Footer">
    <w:name w:val="footer"/>
    <w:basedOn w:val="Normal"/>
    <w:link w:val="FooterChar"/>
    <w:uiPriority w:val="99"/>
    <w:semiHidden/>
    <w:unhideWhenUsed/>
    <w:rsid w:val="00FD49D8"/>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FD49D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1351</Words>
  <Characters>7703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2018-02-26T01:12:00Z</dcterms:created>
  <dcterms:modified xsi:type="dcterms:W3CDTF">2018-02-26T01:12:00Z</dcterms:modified>
</cp:coreProperties>
</file>